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3" w:rsidRPr="0099188B" w:rsidRDefault="001F1533" w:rsidP="0099188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 xml:space="preserve">Уважаемый </w:t>
      </w:r>
      <w:r w:rsidR="006F1F6A">
        <w:rPr>
          <w:rFonts w:eastAsia="Calibri"/>
          <w:sz w:val="28"/>
          <w:szCs w:val="28"/>
          <w:lang w:eastAsia="en-US"/>
        </w:rPr>
        <w:t>Р</w:t>
      </w:r>
      <w:r w:rsidRPr="0099188B">
        <w:rPr>
          <w:rFonts w:eastAsia="Calibri"/>
          <w:sz w:val="28"/>
          <w:szCs w:val="28"/>
          <w:lang w:eastAsia="en-US"/>
        </w:rPr>
        <w:t>уководитель!</w:t>
      </w:r>
    </w:p>
    <w:p w:rsidR="007B3AAA" w:rsidRPr="0099188B" w:rsidRDefault="007B3AAA" w:rsidP="0099188B">
      <w:pPr>
        <w:ind w:firstLine="709"/>
        <w:jc w:val="both"/>
        <w:rPr>
          <w:sz w:val="28"/>
          <w:szCs w:val="28"/>
        </w:rPr>
      </w:pPr>
    </w:p>
    <w:p w:rsidR="004E09CA" w:rsidRPr="0099188B" w:rsidRDefault="00D958F7" w:rsidP="006211DF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13351A" w:rsidRPr="0099188B">
        <w:rPr>
          <w:rFonts w:eastAsia="Calibri"/>
          <w:sz w:val="28"/>
          <w:szCs w:val="28"/>
          <w:lang w:eastAsia="en-US"/>
        </w:rPr>
        <w:t xml:space="preserve">сообщает, </w:t>
      </w:r>
      <w:r w:rsidR="0013351A" w:rsidRPr="0099188B">
        <w:rPr>
          <w:sz w:val="28"/>
          <w:szCs w:val="28"/>
        </w:rPr>
        <w:t xml:space="preserve">что </w:t>
      </w:r>
      <w:r w:rsidR="004E09CA" w:rsidRPr="0099188B">
        <w:rPr>
          <w:sz w:val="28"/>
          <w:szCs w:val="28"/>
        </w:rPr>
        <w:t xml:space="preserve">в 2024 году будет осуществляться </w:t>
      </w:r>
      <w:r w:rsidR="006211DF" w:rsidRPr="006B402D">
        <w:rPr>
          <w:rFonts w:eastAsia="Calibri"/>
          <w:sz w:val="28"/>
          <w:szCs w:val="28"/>
          <w:lang w:eastAsia="en-US"/>
        </w:rPr>
        <w:t xml:space="preserve">сплошное наблюдение по форме федерального статистического наблюдения </w:t>
      </w:r>
      <w:r w:rsidR="006211DF">
        <w:rPr>
          <w:rFonts w:eastAsia="Calibri"/>
          <w:sz w:val="28"/>
          <w:szCs w:val="28"/>
          <w:lang w:eastAsia="en-US"/>
        </w:rPr>
        <w:t xml:space="preserve">                  </w:t>
      </w:r>
      <w:r w:rsidR="006211DF" w:rsidRPr="00F740E7">
        <w:rPr>
          <w:rFonts w:eastAsia="Calibri"/>
          <w:color w:val="000000"/>
          <w:sz w:val="28"/>
          <w:szCs w:val="28"/>
          <w:lang w:eastAsia="en-US"/>
        </w:rPr>
        <w:t>№ 1-СОНКО (годовая) «Сведения о деятельности социально ориентированной</w:t>
      </w:r>
      <w:r w:rsidR="006211DF" w:rsidRPr="00F740E7">
        <w:rPr>
          <w:rFonts w:eastAsia="Calibri"/>
          <w:color w:val="000000"/>
          <w:sz w:val="28"/>
          <w:szCs w:val="28"/>
          <w:lang w:eastAsia="en-US"/>
        </w:rPr>
        <w:br/>
        <w:t>некоммерческой организации», утвержденн</w:t>
      </w:r>
      <w:r w:rsidR="006211DF">
        <w:rPr>
          <w:rFonts w:eastAsia="Calibri"/>
          <w:color w:val="000000"/>
          <w:sz w:val="28"/>
          <w:szCs w:val="28"/>
          <w:lang w:eastAsia="en-US"/>
        </w:rPr>
        <w:t>ой</w:t>
      </w:r>
      <w:r w:rsidR="006211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11DF" w:rsidRPr="00F740E7">
        <w:rPr>
          <w:rFonts w:eastAsia="Calibri"/>
          <w:color w:val="000000"/>
          <w:sz w:val="28"/>
          <w:szCs w:val="28"/>
          <w:lang w:eastAsia="en-US"/>
        </w:rPr>
        <w:t>приказом Ро</w:t>
      </w:r>
      <w:r w:rsidR="006211DF">
        <w:rPr>
          <w:rFonts w:eastAsia="Calibri"/>
          <w:color w:val="000000"/>
          <w:sz w:val="28"/>
          <w:szCs w:val="28"/>
          <w:lang w:eastAsia="en-US"/>
        </w:rPr>
        <w:t xml:space="preserve">сстата от 31 июля 2023 г. № 362 </w:t>
      </w:r>
      <w:r w:rsidR="004E09CA" w:rsidRPr="0099188B">
        <w:rPr>
          <w:sz w:val="28"/>
          <w:szCs w:val="28"/>
        </w:rPr>
        <w:t xml:space="preserve">(далее – </w:t>
      </w:r>
      <w:r w:rsidR="004E09CA">
        <w:rPr>
          <w:sz w:val="28"/>
          <w:szCs w:val="28"/>
        </w:rPr>
        <w:t>Ф</w:t>
      </w:r>
      <w:r w:rsidR="004E09CA" w:rsidRPr="0099188B">
        <w:rPr>
          <w:sz w:val="28"/>
          <w:szCs w:val="28"/>
        </w:rPr>
        <w:t xml:space="preserve">орма). </w:t>
      </w:r>
    </w:p>
    <w:p w:rsidR="004E09CA" w:rsidRPr="0099188B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С бланком </w:t>
      </w:r>
      <w:r w:rsidR="00B21805">
        <w:rPr>
          <w:rFonts w:eastAsia="Calibri"/>
          <w:sz w:val="28"/>
          <w:szCs w:val="28"/>
          <w:lang w:eastAsia="en-US"/>
        </w:rPr>
        <w:t>Ф</w:t>
      </w:r>
      <w:r w:rsidRPr="0099188B">
        <w:rPr>
          <w:rFonts w:eastAsia="Calibri"/>
          <w:sz w:val="28"/>
          <w:szCs w:val="28"/>
          <w:lang w:eastAsia="en-US"/>
        </w:rPr>
        <w:t>ормы можно ознакомиться на официальном сайте Росстата (</w:t>
      </w:r>
      <w:hyperlink r:id="rId8" w:history="1">
        <w:r w:rsidRPr="00BB3CE3">
          <w:rPr>
            <w:rFonts w:eastAsia="Calibri"/>
            <w:sz w:val="28"/>
            <w:szCs w:val="28"/>
            <w:u w:val="single"/>
            <w:lang w:val="uk-UA" w:eastAsia="en-US"/>
          </w:rPr>
          <w:t>https://rosstat.gov.ru/</w:t>
        </w:r>
      </w:hyperlink>
      <w:r w:rsidRPr="0099188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или </w:t>
      </w:r>
      <w:proofErr w:type="spellStart"/>
      <w:r>
        <w:rPr>
          <w:rFonts w:eastAsia="Calibri"/>
          <w:sz w:val="28"/>
          <w:szCs w:val="28"/>
          <w:lang w:eastAsia="en-US"/>
        </w:rPr>
        <w:t>Донецкстата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D5671D">
        <w:rPr>
          <w:rFonts w:eastAsia="Calibri"/>
          <w:sz w:val="28"/>
          <w:szCs w:val="28"/>
          <w:lang w:eastAsia="en-US"/>
        </w:rPr>
        <w:t>(</w:t>
      </w:r>
      <w:hyperlink r:id="rId9" w:history="1">
        <w:r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>
        <w:rPr>
          <w:rFonts w:eastAsia="Calibri"/>
          <w:sz w:val="28"/>
          <w:szCs w:val="28"/>
          <w:lang w:val="uk-UA" w:eastAsia="en-US"/>
        </w:rPr>
        <w:t xml:space="preserve">) </w:t>
      </w:r>
      <w:r w:rsidRPr="0099188B">
        <w:rPr>
          <w:rFonts w:eastAsia="Calibri"/>
          <w:sz w:val="28"/>
          <w:szCs w:val="28"/>
          <w:lang w:eastAsia="en-US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4E09CA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>Ср</w:t>
      </w:r>
      <w:r w:rsidR="006211DF">
        <w:rPr>
          <w:sz w:val="28"/>
          <w:szCs w:val="28"/>
        </w:rPr>
        <w:t>ок</w:t>
      </w:r>
      <w:r w:rsidRPr="0099188B">
        <w:rPr>
          <w:sz w:val="28"/>
          <w:szCs w:val="28"/>
        </w:rPr>
        <w:t xml:space="preserve"> предоставления первичных статистических данных по </w:t>
      </w:r>
      <w:r>
        <w:rPr>
          <w:sz w:val="28"/>
          <w:szCs w:val="28"/>
        </w:rPr>
        <w:t>Ф</w:t>
      </w:r>
      <w:r w:rsidRPr="0099188B">
        <w:rPr>
          <w:sz w:val="28"/>
          <w:szCs w:val="28"/>
        </w:rPr>
        <w:t>орме</w:t>
      </w:r>
      <w:r w:rsidRPr="0099188B">
        <w:rPr>
          <w:sz w:val="28"/>
          <w:szCs w:val="28"/>
        </w:rPr>
        <w:br/>
      </w:r>
      <w:r w:rsidRPr="0099188B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3 г"/>
        </w:smartTagPr>
        <w:r w:rsidRPr="0099188B">
          <w:rPr>
            <w:b/>
            <w:sz w:val="28"/>
            <w:szCs w:val="28"/>
          </w:rPr>
          <w:t>2023 год</w:t>
        </w:r>
      </w:smartTag>
      <w:r w:rsidRPr="0099188B">
        <w:rPr>
          <w:b/>
          <w:sz w:val="28"/>
          <w:szCs w:val="28"/>
        </w:rPr>
        <w:t xml:space="preserve"> – с 1</w:t>
      </w:r>
      <w:r w:rsidR="00B21805">
        <w:rPr>
          <w:b/>
          <w:sz w:val="28"/>
          <w:szCs w:val="28"/>
        </w:rPr>
        <w:t>5</w:t>
      </w:r>
      <w:r w:rsidRPr="00991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918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</w:t>
      </w:r>
      <w:r w:rsidRPr="00991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99188B">
        <w:rPr>
          <w:b/>
          <w:sz w:val="28"/>
          <w:szCs w:val="28"/>
        </w:rPr>
        <w:t xml:space="preserve"> 2024 года</w:t>
      </w:r>
      <w:r w:rsidRPr="0099188B">
        <w:rPr>
          <w:sz w:val="28"/>
          <w:szCs w:val="28"/>
        </w:rPr>
        <w:t xml:space="preserve">. </w:t>
      </w:r>
    </w:p>
    <w:p w:rsidR="006F1F6A" w:rsidRDefault="005615CA" w:rsidP="0099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технических возможностей респондента допустимы следующие </w:t>
      </w:r>
      <w:r w:rsidRPr="005615CA">
        <w:rPr>
          <w:b/>
          <w:sz w:val="28"/>
          <w:szCs w:val="28"/>
        </w:rPr>
        <w:t>варианты предоставления отчетности</w:t>
      </w:r>
      <w:r>
        <w:rPr>
          <w:sz w:val="28"/>
          <w:szCs w:val="28"/>
        </w:rPr>
        <w:t>:</w:t>
      </w:r>
    </w:p>
    <w:p w:rsidR="0013351A" w:rsidRDefault="005615CA" w:rsidP="0099188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– </w:t>
      </w:r>
      <w:r w:rsidR="00573E4F" w:rsidRPr="005615CA">
        <w:rPr>
          <w:i/>
          <w:sz w:val="28"/>
          <w:szCs w:val="28"/>
        </w:rPr>
        <w:t>в электронном виде</w:t>
      </w:r>
      <w:r w:rsidR="00573E4F" w:rsidRPr="0099188B">
        <w:rPr>
          <w:sz w:val="28"/>
          <w:szCs w:val="28"/>
        </w:rPr>
        <w:t>: через операторов</w:t>
      </w:r>
      <w:r w:rsidR="00573E4F" w:rsidRPr="0099188B">
        <w:rPr>
          <w:sz w:val="28"/>
          <w:szCs w:val="28"/>
          <w:lang w:val="en-US"/>
        </w:rPr>
        <w:t xml:space="preserve"> </w:t>
      </w:r>
      <w:r w:rsidR="00573E4F" w:rsidRPr="0099188B">
        <w:rPr>
          <w:sz w:val="28"/>
          <w:szCs w:val="28"/>
        </w:rPr>
        <w:t xml:space="preserve">электронного документооборота (специализированный оператор связи) или через систему </w:t>
      </w:r>
      <w:r w:rsidR="00573E4F" w:rsidRPr="0099188B">
        <w:rPr>
          <w:sz w:val="28"/>
          <w:szCs w:val="28"/>
          <w:lang w:val="en-US"/>
        </w:rPr>
        <w:t>web-</w:t>
      </w:r>
      <w:r w:rsidR="00573E4F" w:rsidRPr="0099188B">
        <w:rPr>
          <w:sz w:val="28"/>
          <w:szCs w:val="28"/>
        </w:rPr>
        <w:t>сбора (</w:t>
      </w:r>
      <w:r w:rsidR="0049552E" w:rsidRPr="0049552E">
        <w:rPr>
          <w:color w:val="1A1A1A"/>
          <w:sz w:val="28"/>
          <w:szCs w:val="28"/>
          <w:u w:val="single"/>
          <w:shd w:val="clear" w:color="auto" w:fill="FFFFFF"/>
        </w:rPr>
        <w:t>https://websbor.rosstat.gov.ru/online</w:t>
      </w:r>
      <w:r w:rsidR="00573E4F" w:rsidRPr="0099188B">
        <w:rPr>
          <w:color w:val="1A1A1A"/>
          <w:sz w:val="28"/>
          <w:szCs w:val="28"/>
          <w:shd w:val="clear" w:color="auto" w:fill="FFFFFF"/>
        </w:rPr>
        <w:t xml:space="preserve">) </w:t>
      </w:r>
      <w:r>
        <w:rPr>
          <w:color w:val="1A1A1A"/>
          <w:sz w:val="28"/>
          <w:szCs w:val="28"/>
          <w:shd w:val="clear" w:color="auto" w:fill="FFFFFF"/>
        </w:rPr>
        <w:t>Росстата</w:t>
      </w:r>
      <w:r w:rsidR="001856DB">
        <w:rPr>
          <w:color w:val="1A1A1A"/>
          <w:sz w:val="28"/>
          <w:szCs w:val="28"/>
          <w:shd w:val="clear" w:color="auto" w:fill="FFFFFF"/>
        </w:rPr>
        <w:t>;</w:t>
      </w:r>
    </w:p>
    <w:p w:rsidR="001856DB" w:rsidRDefault="001856DB" w:rsidP="001856D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5615CA">
        <w:rPr>
          <w:i/>
          <w:color w:val="1A1A1A"/>
          <w:sz w:val="28"/>
          <w:szCs w:val="28"/>
          <w:shd w:val="clear" w:color="auto" w:fill="FFFFFF"/>
        </w:rPr>
        <w:t>на бумажном носителе</w:t>
      </w:r>
      <w:r>
        <w:rPr>
          <w:color w:val="1A1A1A"/>
          <w:sz w:val="28"/>
          <w:szCs w:val="28"/>
          <w:shd w:val="clear" w:color="auto" w:fill="FFFFFF"/>
        </w:rPr>
        <w:t>:</w:t>
      </w:r>
      <w:r w:rsidRPr="0099188B">
        <w:rPr>
          <w:color w:val="1A1A1A"/>
          <w:sz w:val="28"/>
          <w:szCs w:val="28"/>
          <w:shd w:val="clear" w:color="auto" w:fill="FFFFFF"/>
        </w:rPr>
        <w:t xml:space="preserve"> в структурное подразделение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Донецкстата</w:t>
      </w:r>
      <w:proofErr w:type="spellEnd"/>
      <w:r w:rsidRPr="0099188B">
        <w:rPr>
          <w:color w:val="1A1A1A"/>
          <w:sz w:val="28"/>
          <w:szCs w:val="28"/>
          <w:shd w:val="clear" w:color="auto" w:fill="FFFFFF"/>
        </w:rPr>
        <w:t xml:space="preserve"> по месту нахождения или непосредственно в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</w:t>
      </w:r>
      <w:proofErr w:type="spellEnd"/>
      <w:r>
        <w:rPr>
          <w:color w:val="1A1A1A"/>
          <w:sz w:val="28"/>
          <w:szCs w:val="28"/>
          <w:shd w:val="clear" w:color="auto" w:fill="FFFFFF"/>
        </w:rPr>
        <w:t>.</w:t>
      </w:r>
    </w:p>
    <w:p w:rsidR="006211DF" w:rsidRDefault="00B21805" w:rsidP="00B21805">
      <w:pPr>
        <w:ind w:firstLine="567"/>
        <w:jc w:val="both"/>
        <w:rPr>
          <w:sz w:val="28"/>
          <w:szCs w:val="28"/>
          <w:lang w:eastAsia="ru-RU"/>
        </w:rPr>
      </w:pPr>
      <w:r w:rsidRPr="006B402D">
        <w:rPr>
          <w:rFonts w:eastAsia="Calibri"/>
          <w:color w:val="000000"/>
          <w:sz w:val="28"/>
          <w:szCs w:val="28"/>
          <w:lang w:eastAsia="en-US"/>
        </w:rPr>
        <w:t xml:space="preserve">Форму предоставляют </w:t>
      </w:r>
      <w:r w:rsidR="006211DF" w:rsidRPr="00F740E7">
        <w:rPr>
          <w:sz w:val="28"/>
          <w:szCs w:val="28"/>
          <w:lang w:eastAsia="ru-RU"/>
        </w:rPr>
        <w:t>все юридические лица, являющиеся социально ориентированными некоммерческими организациями, созданные в формах некоммерческих организаций, предусмотренных Федеральным законом от 12 января 1996 г. № 7-ФЗ «О некоммерческих организациях» (за исключением государственных и муниципальных учреждений, государственных корпораций, государственных компаний, общественных объединений, являющихся политическими партиями, некоммерческих организаций, учредителями которых являются органы государственной власти и местного самоуправления),</w:t>
      </w:r>
      <w:r w:rsidR="006211DF">
        <w:rPr>
          <w:sz w:val="28"/>
          <w:szCs w:val="28"/>
          <w:lang w:eastAsia="ru-RU"/>
        </w:rPr>
        <w:t xml:space="preserve"> </w:t>
      </w:r>
      <w:r w:rsidR="006211DF" w:rsidRPr="00F740E7">
        <w:rPr>
          <w:sz w:val="28"/>
          <w:szCs w:val="28"/>
          <w:lang w:eastAsia="ru-RU"/>
        </w:rPr>
        <w:t xml:space="preserve">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</w:t>
      </w:r>
      <w:r w:rsidR="006211DF">
        <w:rPr>
          <w:sz w:val="28"/>
          <w:szCs w:val="28"/>
          <w:lang w:eastAsia="ru-RU"/>
        </w:rPr>
        <w:t>1</w:t>
      </w:r>
      <w:r w:rsidR="006211DF" w:rsidRPr="00F740E7">
        <w:rPr>
          <w:sz w:val="28"/>
          <w:szCs w:val="28"/>
          <w:lang w:eastAsia="ru-RU"/>
        </w:rPr>
        <w:t>996 г. № 7-ФЗ «О некоммерческих организациях».</w:t>
      </w:r>
    </w:p>
    <w:p w:rsidR="00B21805" w:rsidRPr="006B402D" w:rsidRDefault="00B21805" w:rsidP="00B21805">
      <w:pPr>
        <w:ind w:firstLine="567"/>
        <w:jc w:val="both"/>
        <w:rPr>
          <w:sz w:val="28"/>
          <w:szCs w:val="28"/>
          <w:lang w:eastAsia="ru-RU"/>
        </w:rPr>
      </w:pPr>
      <w:r w:rsidRPr="006B402D">
        <w:rPr>
          <w:sz w:val="28"/>
          <w:szCs w:val="28"/>
          <w:lang w:eastAsia="ru-RU"/>
        </w:rPr>
        <w:t>Форма заполняется на основе первичных учетных документов, сметы доходов и расходов, документов бухгалтерского и налогового учета. При заполнении формы</w:t>
      </w:r>
      <w:r w:rsidRPr="006B402D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следует руководствоваться Указаниями по заполнению формы, расположенными в конце бланка.</w:t>
      </w:r>
    </w:p>
    <w:p w:rsidR="006211DF" w:rsidRPr="006B402D" w:rsidRDefault="006211DF" w:rsidP="006211DF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В отчете за 2023 год </w:t>
      </w:r>
      <w:r w:rsidRPr="00F740E7">
        <w:rPr>
          <w:rFonts w:eastAsia="Calibri"/>
          <w:b/>
          <w:sz w:val="28"/>
          <w:szCs w:val="28"/>
          <w:shd w:val="clear" w:color="auto" w:fill="FFFFFF"/>
          <w:lang w:eastAsia="en-US"/>
        </w:rPr>
        <w:t>не заполняются 2, 3, 6 разделы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Ф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ормы. </w:t>
      </w:r>
    </w:p>
    <w:p w:rsidR="006211DF" w:rsidRPr="00C06DA1" w:rsidRDefault="006211DF" w:rsidP="006211DF">
      <w:pPr>
        <w:ind w:firstLine="567"/>
        <w:jc w:val="both"/>
        <w:rPr>
          <w:sz w:val="28"/>
          <w:szCs w:val="28"/>
          <w:lang w:eastAsia="ru-RU"/>
        </w:rPr>
      </w:pPr>
      <w:r w:rsidRPr="00C06DA1">
        <w:rPr>
          <w:sz w:val="28"/>
          <w:szCs w:val="28"/>
          <w:lang w:eastAsia="ru-RU"/>
        </w:rPr>
        <w:t>Форма заполняется в целых числах без запятой (кроме строк со 110 по 116 по графе 3, которые заполняются с одним знаком после запятой).</w:t>
      </w:r>
    </w:p>
    <w:p w:rsidR="006211DF" w:rsidRDefault="006211DF" w:rsidP="007F228C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211DF" w:rsidRDefault="006211DF" w:rsidP="007F228C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211DF" w:rsidRDefault="006211DF" w:rsidP="007F228C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E09CA" w:rsidRPr="00BB6996" w:rsidRDefault="004E09CA" w:rsidP="007F228C">
      <w:pPr>
        <w:spacing w:line="290" w:lineRule="exact"/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  <w:bookmarkStart w:id="0" w:name="_GoBack"/>
      <w:bookmarkEnd w:id="0"/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В случае отсутствия наблюдаемого явления респондентом предоставляется письмо об отсутствии хозяйственной деятельности/ наблюдаемого </w:t>
      </w:r>
      <w:r w:rsidR="000870FF">
        <w:rPr>
          <w:rFonts w:eastAsia="Calibri"/>
          <w:sz w:val="28"/>
          <w:szCs w:val="28"/>
          <w:shd w:val="clear" w:color="auto" w:fill="FFFFFF"/>
          <w:lang w:eastAsia="en-US"/>
        </w:rPr>
        <w:t>явления. П</w:t>
      </w: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>редос</w:t>
      </w:r>
      <w:r w:rsidRPr="00BB6996">
        <w:rPr>
          <w:sz w:val="28"/>
          <w:szCs w:val="28"/>
          <w:lang w:eastAsia="ru-RU"/>
        </w:rPr>
        <w:t>тавление формы, не заполненной значениями показателей («пустой отчет») не требуется.</w:t>
      </w:r>
    </w:p>
    <w:p w:rsidR="004E09CA" w:rsidRPr="007F228C" w:rsidRDefault="004E09CA" w:rsidP="007F228C">
      <w:pPr>
        <w:spacing w:line="200" w:lineRule="exact"/>
        <w:ind w:firstLine="709"/>
        <w:jc w:val="both"/>
        <w:rPr>
          <w:sz w:val="18"/>
          <w:szCs w:val="18"/>
        </w:rPr>
      </w:pPr>
    </w:p>
    <w:p w:rsidR="001D5DE1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Контактные телефоны для консультаций по форме: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303-23-21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303-23-29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303-23-31</w:t>
      </w:r>
    </w:p>
    <w:p w:rsidR="005636C9" w:rsidRDefault="005636C9" w:rsidP="00DD3E46">
      <w:pPr>
        <w:spacing w:line="360" w:lineRule="exact"/>
        <w:ind w:firstLine="720"/>
        <w:jc w:val="both"/>
        <w:rPr>
          <w:sz w:val="28"/>
          <w:szCs w:val="28"/>
        </w:rPr>
      </w:pPr>
    </w:p>
    <w:p w:rsidR="00AC711B" w:rsidRDefault="005615CA" w:rsidP="005636C9">
      <w:pPr>
        <w:spacing w:line="28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сотрудничество.</w:t>
      </w:r>
    </w:p>
    <w:sectPr w:rsidR="00AC711B" w:rsidSect="005615CA">
      <w:headerReference w:type="default" r:id="rId10"/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E4" w:rsidRDefault="005317E4" w:rsidP="00AC5D6C">
      <w:r>
        <w:separator/>
      </w:r>
    </w:p>
  </w:endnote>
  <w:endnote w:type="continuationSeparator" w:id="0">
    <w:p w:rsidR="005317E4" w:rsidRDefault="005317E4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E4" w:rsidRDefault="005317E4" w:rsidP="00AC5D6C">
      <w:r>
        <w:separator/>
      </w:r>
    </w:p>
  </w:footnote>
  <w:footnote w:type="continuationSeparator" w:id="0">
    <w:p w:rsidR="005317E4" w:rsidRDefault="005317E4" w:rsidP="00AC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60429"/>
      <w:docPartObj>
        <w:docPartGallery w:val="Page Numbers (Top of Page)"/>
        <w:docPartUnique/>
      </w:docPartObj>
    </w:sdtPr>
    <w:sdtEndPr/>
    <w:sdtContent>
      <w:p w:rsidR="007B3AAA" w:rsidRDefault="007B3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DF">
          <w:rPr>
            <w:noProof/>
          </w:rPr>
          <w:t>2</w:t>
        </w:r>
        <w:r>
          <w:fldChar w:fldCharType="end"/>
        </w:r>
      </w:p>
    </w:sdtContent>
  </w:sdt>
  <w:p w:rsidR="00AC5D6C" w:rsidRDefault="00AC5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303"/>
    <w:multiLevelType w:val="hybridMultilevel"/>
    <w:tmpl w:val="16BA6526"/>
    <w:lvl w:ilvl="0" w:tplc="7576D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933"/>
    <w:rsid w:val="00037D8A"/>
    <w:rsid w:val="00080E9A"/>
    <w:rsid w:val="000870FF"/>
    <w:rsid w:val="000A589D"/>
    <w:rsid w:val="000B39C1"/>
    <w:rsid w:val="000C6723"/>
    <w:rsid w:val="000D2AD7"/>
    <w:rsid w:val="000E1404"/>
    <w:rsid w:val="000F01E4"/>
    <w:rsid w:val="000F57A9"/>
    <w:rsid w:val="00105A82"/>
    <w:rsid w:val="0013351A"/>
    <w:rsid w:val="001856DB"/>
    <w:rsid w:val="001B5803"/>
    <w:rsid w:val="001C015E"/>
    <w:rsid w:val="001D5DE1"/>
    <w:rsid w:val="001F1533"/>
    <w:rsid w:val="001F2473"/>
    <w:rsid w:val="001F4001"/>
    <w:rsid w:val="001F78BA"/>
    <w:rsid w:val="00213512"/>
    <w:rsid w:val="002807F6"/>
    <w:rsid w:val="00290EB1"/>
    <w:rsid w:val="002A66F9"/>
    <w:rsid w:val="002B2C32"/>
    <w:rsid w:val="002C3D1D"/>
    <w:rsid w:val="002D4425"/>
    <w:rsid w:val="002E17BE"/>
    <w:rsid w:val="002F3654"/>
    <w:rsid w:val="00304301"/>
    <w:rsid w:val="0033072F"/>
    <w:rsid w:val="00347DA8"/>
    <w:rsid w:val="0036207E"/>
    <w:rsid w:val="003921D7"/>
    <w:rsid w:val="003F3F83"/>
    <w:rsid w:val="00455A66"/>
    <w:rsid w:val="00457AC8"/>
    <w:rsid w:val="004768CF"/>
    <w:rsid w:val="0049552E"/>
    <w:rsid w:val="004A57C8"/>
    <w:rsid w:val="004A7D01"/>
    <w:rsid w:val="004C1B13"/>
    <w:rsid w:val="004D31C6"/>
    <w:rsid w:val="004D743C"/>
    <w:rsid w:val="004E09CA"/>
    <w:rsid w:val="005317E4"/>
    <w:rsid w:val="005615CA"/>
    <w:rsid w:val="005636C9"/>
    <w:rsid w:val="00573E4F"/>
    <w:rsid w:val="00597CCE"/>
    <w:rsid w:val="005D4979"/>
    <w:rsid w:val="00615763"/>
    <w:rsid w:val="006211DF"/>
    <w:rsid w:val="00640B55"/>
    <w:rsid w:val="006426C1"/>
    <w:rsid w:val="006A6E21"/>
    <w:rsid w:val="006D5B15"/>
    <w:rsid w:val="006E580C"/>
    <w:rsid w:val="006F1F6A"/>
    <w:rsid w:val="007503EA"/>
    <w:rsid w:val="007A0732"/>
    <w:rsid w:val="007B3AAA"/>
    <w:rsid w:val="007D3101"/>
    <w:rsid w:val="007D4711"/>
    <w:rsid w:val="007F228C"/>
    <w:rsid w:val="00801A02"/>
    <w:rsid w:val="0081218B"/>
    <w:rsid w:val="00815839"/>
    <w:rsid w:val="008375A3"/>
    <w:rsid w:val="00865673"/>
    <w:rsid w:val="008A278A"/>
    <w:rsid w:val="008B3C42"/>
    <w:rsid w:val="008B56EA"/>
    <w:rsid w:val="008E344A"/>
    <w:rsid w:val="00917351"/>
    <w:rsid w:val="0091751C"/>
    <w:rsid w:val="0096327B"/>
    <w:rsid w:val="00964630"/>
    <w:rsid w:val="00965043"/>
    <w:rsid w:val="00977B3E"/>
    <w:rsid w:val="00983816"/>
    <w:rsid w:val="00985D42"/>
    <w:rsid w:val="0099188B"/>
    <w:rsid w:val="009D79C2"/>
    <w:rsid w:val="009F4920"/>
    <w:rsid w:val="00A91885"/>
    <w:rsid w:val="00AC5D6C"/>
    <w:rsid w:val="00AC711B"/>
    <w:rsid w:val="00AE2242"/>
    <w:rsid w:val="00AF2DA5"/>
    <w:rsid w:val="00B21805"/>
    <w:rsid w:val="00B75A59"/>
    <w:rsid w:val="00BB3CE3"/>
    <w:rsid w:val="00C04CAB"/>
    <w:rsid w:val="00C32F47"/>
    <w:rsid w:val="00CA1648"/>
    <w:rsid w:val="00D055DB"/>
    <w:rsid w:val="00D55B0D"/>
    <w:rsid w:val="00D5671D"/>
    <w:rsid w:val="00D8420B"/>
    <w:rsid w:val="00D958F7"/>
    <w:rsid w:val="00DA4FDA"/>
    <w:rsid w:val="00DD10FC"/>
    <w:rsid w:val="00DD3E46"/>
    <w:rsid w:val="00DF2BDF"/>
    <w:rsid w:val="00E17047"/>
    <w:rsid w:val="00E31BC5"/>
    <w:rsid w:val="00E50CE5"/>
    <w:rsid w:val="00E66E38"/>
    <w:rsid w:val="00EA3BD1"/>
    <w:rsid w:val="00EE604F"/>
    <w:rsid w:val="00EF026B"/>
    <w:rsid w:val="00F449C1"/>
    <w:rsid w:val="00F80967"/>
    <w:rsid w:val="00FC0B3F"/>
    <w:rsid w:val="00FC2CCD"/>
    <w:rsid w:val="00FD10EE"/>
    <w:rsid w:val="00FD1BC8"/>
    <w:rsid w:val="00FD3977"/>
    <w:rsid w:val="00FD7CFA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80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2024-02-08T06:55:00Z</cp:lastPrinted>
  <dcterms:created xsi:type="dcterms:W3CDTF">2024-02-08T07:03:00Z</dcterms:created>
  <dcterms:modified xsi:type="dcterms:W3CDTF">2024-02-08T07:20:00Z</dcterms:modified>
</cp:coreProperties>
</file>